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accomplished software professional with 11 years of experience in full-stack development and quality assurance, focusing on web and mobile applications. Proven track record of implementing effective QA strategies to streamline deployments and enhance product quality. Adept at fostering collaboration across teams and utilizing innovative testing solutions to ensure seamless releases.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Ruby, PHP,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Cypress, JUnit, TestNG, Postman, Mocha, Chai, Jest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TravisCI, Docker, Kubernetes, Azure DevOps, AWS CodePipeline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Bootstrap, Tailwind CSS, HTML5, CSS3,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Ruby on Rails, ASP.NET,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DynamoDB, Elasticsearch, Firebase, SQLite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QA strategies alongside the CTO, improving the robustness of the software release process while focusing on collaboration and resource optimization across cross-functional teams to ensure timely project completion.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QA team in establishing automated testing frameworks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testing efforts and enabling seamless integration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rapid deployment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included automated builds, testing, and releases, which facilitated early detection of defects and minimized the risk of production issues, enhancing overall software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streamline build, test, and deployment automation, ensuring that best practices in version control and deployment workflows were consistently applied across the board.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QA contractor teams across different time zones, demonstrating strong adaptability and communication skills to ensure that all team members were aligned on project objectives and quality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enforced best practices for both manual and automated testing, leading to a culture of quality throughout the organization and instilling a sense of ownership among all development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Robotic Process Automation (RPA)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repetitive testing tasks, reducing execution time and allowing for a faster delivery of software releases while maintaining high standards of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GCP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testing environments and scale testing efforts effectively, adapting to the dynamic needs of the organization as projects evolved.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mentoring of junior QA engineers on advanced testing techniques and strategies, fostering a culture of continuous learning and improving the team's overall skill set and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dynamic testing protocols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which ensured consistent testing environments and minimized discrepancies that could arise from different local setups and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bringing insights from a QA perspective and contributing to improving process workflows and team collaboration efforts within the agile framework.</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executed automated testing suites for various applications, ensuring high coverage and reliability, and thus contributing to smoother delivery of software updates and enhancements across various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translate business requirements into test plans, ensuring that all features met acceptance criteria and delivered optimal user experiences following industry-standard QA methodologies.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development insights to ensure adherence to best practices, which improved code quality and streamlined testing efforts during the software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testing procedures and results, which served as a valuable resource for team members and stakeholders to improve project visibility and foster collective ownership of software quality.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testing practices and leveraged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JMeter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system performance prior to deployment, increasing system resilience and capacity to handle user load.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for team members on cutting-edge testing tools and methodologies, promoting a culture of continual improvement and skill advancement across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application storage solutions and optimized testing around available data structures, ensuring that the application’s backend could support a wide range of functionalities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of testing suites into existing workflows, enhancing the team's agility and enabling more frequent releases while maintaining a high level of product quality.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cloud-native architectures, ensuring that testing strategies evolved alongside infrastructure changes for scalable and robust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scalable APIs that supported a wide range of functionalities for various projects while adhering to best industry practices for security and maintenance.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front-end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while ensuring flexibility and responsiveness across multiple devices and screen sizes.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to deliver high-quality software products and address technical debt swiftly, ensuring the security and efficiency of applications throughout their lifecycles.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 meetings as part of the agile methodology framework, focusing on team performance and self-reflection to drive improvements in processes and collaboration.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to solidify application reliability and ease of future feature enhancement while ensuring comprehensive coverage of crucial components.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meticulous records of changes and facilitating collaborative work, resulting in streamlined code merges and reduced conflicts within the development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a key software project ahead of schedule, which significantly improved internal workflows and earned recognition from stakeholders for its innovative solution.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