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Senior Software Engineer with over 11 years of experience specializing in web and mobile applications. Adept at developing scalable design systems and mentoring teams, with proven expertise in HTML, CSS, and JavaScript, focusing on performance and accessibility enhancements.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Sass, Less, Python, Ruby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Web Components, jQuery, Bootstrap, Tailwind CSS, Styled Components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Figma, Jest, Playwright, Git, Webpack, npm, CI/CD, Docker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xml:space="preserve"> WCAG, WAI-ARIA, ARIA Roles, Semantic HTML, A11Y Testing Tools, Color Contrast Analyzers, Screen Readers, Accessibility Linting Tools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Documentation:</w:t>
      </w:r>
      <w:r w:rsidRPr="00745DD3">
        <w:rPr>
          <w:rFonts w:ascii="Roboto Light" w:eastAsia="Roboto Light" w:hAnsi="Roboto Light" w:cs="Roboto Light"/>
          <w:color w:val="404040" w:themeColor="text1" w:themeTint="BF"/>
          <w:sz w:val="20"/>
          <w:szCs w:val="20"/>
        </w:rPr>
        <w:t xml:space="preserve"> Style Dictionary, Design Tokens, Storybook, Component Libraries, Documentation Sites, Pattern Libraries, Version Control for Designs, Cross-Browser Compatibility Tools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scalable design system that integrates seamlessly with various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across all digital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architect modular CSS structures that facilitate consistent design application while optimizing for performance and cross-browser compatibility in enterprise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prototypes from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Figma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production-ready code, ensuring adherence to accessibility standards,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WCAG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WAI-ARIA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implementation.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processes for integrating components into Continuous Integration and Deployment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ensured robust testing and speedy deployments while maintaining a high standard of code quality and documentation.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peers on best practices for front-end architecture and accessibility compliance, fostering a culture of learning and growth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enforce coding standards and governance models necessary for long-term scalability and maintainability of the design system.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Progressive Enhancement strategies by incorporating graceful degradation principles into the design system framework, accommodating users with diverse browsing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design system components, usage guidelines, and best practices, allowing for streamlined onboarding of new teams and improving overall collaboration across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visual regression testing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Percy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visual consistency and catch design discrepancies shortly after 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where the team discussed emerging front-end technologies, fostering an informed team capable of implementing the latest best practices in web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accessibility audits on internal tools, significantly improving the accessibility score and usability for individuals with disabilities, aligning with organizational values on inclusivity.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collaboration through agile methodologies, ensuring that cross-functional teams maintained effective communication and delivered high-quality products efficiently.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architecture for scalable software applications, ensuring high performance through the careful selection of specific frameworks,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user-centric approach to development.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reusable components that aligned with the existing design language, significantly improving the efficiency of the development lifecycle while ensuring adherence to best practices for web accessibility.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on component design and standards that facilitated a cohesive look and feel across multiple platforms and ensured seamless interaction for end-users.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other tech leads and designers to define and implement best practices for software development, enhancing overall team productivity by establishing clear objectives and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mentorship programs to elevate team performance, sharing insights into front-end technologies and advocating for continual learning and adoption of new skills among peers.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emphasizing simplicity and clarity, guiding the team in prioritizing client feedback to iterate and refine functionalities based on market needs and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project timelines and deliverables through effective communication, aligning team goals with organizational objectives while navigating the complexities of multiple concurrent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code quality reviews to ensure sustainable design practices were in place, enabling developers to efficiently build, test, and deploy applications with minimal friction.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project management and facilitate adaptive planning, which improved project delivery timelines and minimized bottlenecks.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foundational code structures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projects while adhering to best practices and contributing to overall project success and sustainability.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the development of web applications that met both client and user needs, emphasizing the importance of a robust design foundation.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initial concept through deployment, to create high-quality applications tailored to meet business requirements and user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frameworks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expedite development processes and create responsive design features, enhancing user engagement with the product.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improved workflow and efficiency across the organization, showcasing a commitment to continuous improvement and innovation in software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interns and junior developers, assisting in their professional development and reinforcing team knowledge of emerging technologies and methodologies.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practices by implementing version control processes that improved collaboration and accountability within the team, contributing to a more productive workplace.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