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11 years of experience in fullstack development, specializing in web and mobile applications. Proven track record of driving innovation and delivering high-quality solutions using modern technologies. Excels in collaborating with cross-functional teams to enhance product capabilities that meet customer needs.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AntD, Jest, HTML, CSS, Responsive Design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Postgres, Redis, Sidekiq, RSpec, SQL, Microservices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AWS, Docker, DataDog, Jira, Confluence, Sentry, PagerDuty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Agile, TDD, Continuous Integration, Code Climate, Performance Testing, Monitoring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RESTful APIs, GraphQL, Single-Page Applications, Serverless Architecture, Event-Driven, Microservices Architecture, Component-Based Architecture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Collabored with product management and tech leads to implement best practices with agile development methodologies, continuously enhancing processes and reducing time-to-market for new features and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frontend and backend systems for enhanced user experience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SQL queries, significantly improving load times and responsiveness of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troubleshoot production issues and maintain service uptime, demonstrating strong problem-solving skills and a commitment to team support.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industry trends and advancements in software development, fostering a culture of innovation and knowledge-sharing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for junior developers, promoting adherence to best coding practices and enhancing team skills and cohesion.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requirements and provide updates on project statuses, demonstrating strong interpersonal skills across diverse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cases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testing coverage and reliability of the application, thereby ensuring a higher quality of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strategies, implementing scalable solutions and monitoring tools that provided real-time feedback for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monitoring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application metrics, proactively adjusting configurations for better resource management and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complex deployments and CI/CD practices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rollouts and integration of features without service interruption.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experience enhancements based on stakeholder feedback, effectively driving product innovation and aligning development with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web applications, focusing on creating high-performance solutions that cater to user requirements and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modeling, conducting thorough database optimizations to ensure the application rankings and performance were maintained at peak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initiatives to adopt agile methodologies, enhancing productivity and promoting a transparent workflow through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select suitable frameworks and tools that aligned with business goals, leading to better collaboration and efficient project progression.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Teamed up with business analysts to translate business requirements into technical specifications, ensuring clarity and preventing scope creep during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coding standards and frameworks, helping to ramp up their productivity and integrate them smoothly into ongoing projects and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QA efforts by implementing automated testing frameworks that reduced manual testing time and improved overall code quality through consistent execution of tests.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and report application errors effectively, directing attention to codebases that required immediate intervention and fixes.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 meetings to identify areas for improvement, creating action plans to address challenges and enhance team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application development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user interface design and functionality; closely adhered to design specifications and user experience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modern technologies,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and maintainable code, aligning with evolving industry practices in software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and enhancements based on customer feedback, demonstrating strong adaptability in working closely with stakeholders to modify application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reviews, ensuring compliance with coding standards while offering constructive feedback to increase team coding proficiency and promote wider software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a clean and manageable project history, facilitating easy collaboration among development team members and streamlining deployment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iterate on design mockups and prototypes, translating these into highly functional interfaces within web applications while enhancing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for application features before production release, ensuring that all functionalities satisfied customer needs and expectations, leading to an overall application usage increase.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