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in web and mobile applications, specializing in full-stack development. Proven expertise in TypeScript, React, and API integration for seamless user experiences. Fluent in German and English, with a strong emphasis on collaboration and modular design principles.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Next.js, Nest.js, JavaScript, Python, Java,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pgvector, SQL, Prisma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Redis, GraphQL, REST, NATS, Kafka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shadcn/ui, Bootstrap, Material UI, Ant Design, Sass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Webhooks, WebSockets, API connectors, MCP, GraphQL Subscriptions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accessibility and user experience across different devices and platforms while leveraging modern practices to create seamless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external services to facilitate dynamic data loading, optimizing user interactions and enhancing overall system performance, while collaborating closely with backend teams to align on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modular and reusable UI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in design patterns and improving maintainability of code across large team projects through effective version control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logic for handling agent-triggered tasks,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server-side applications that communicate effectively with frontend and AI components, balancing performance with robustness.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transform wireframes and prototypes into interactive applications, ensuring all features were responsive and met design specifications, fostering a team-oriented approach for best results.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code reviews and paired programming sessions, enhancing code quality and fostering a culture of continuous improvement and learning within the team, supporting project milestones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message queue systems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asynchronous communication effectively, facilitating real-time data processing and improving responsiveness of user-facing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ensure high code quality through extensive unit testing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reduction in defects and smooth deployment cycles across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platform performance by optimizing data structures and algorithms, integrating profiling tools to identify bottlenecks, and implementing caching strategies to reduce load times significantly across different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documentation processes for coding standards and project specifications, ensuring clarity and ease of understanding for both technical and non-technical stakeholders during the project's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provide mentorship to junior developers, sharing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methodologies, contributing to skill-building sessions and fostering an inclusive team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ideas and feedback during sprint planning and retrospectives to better align development efforts with company goals and improve team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(MongoDB, Express.js, React, Node.js) that significantly improved the efficiency of data handling and user engagement through responsive design principles and state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data communication between frontend and backend systems, optimizing data retrieval processes and improving the overall user experience for application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user testing and feedback sessions to ensure designs met user needs and adhered to industry standards for accessibility and usability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database architecture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paths while maintaining high performance and reliability under varying loads.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 and iterate on feature development, ensuring alignment with business goals and user needs through clear communication and collaboration techniques within agile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existing web applications, refining database queries and frontend scripts, contributing to substantial improvements in load times and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source control management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versioning and collaborate seamlessly with multiple developer teams, streamlining code integration processes for large-scale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transition of legacy systems to modern architectures, employing containerization techniques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 and system reliability across development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continuous integration and deployment (CI/CD) pipeline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delivery of high-quality software in a dynamic development landscape.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solutions and engaging user interfaces that catered to client specifications seamlessly.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APIs that facilitated smooth data processing and user interactions, ensuring concise communication between client applications and server-side resources, enhancing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functionalities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improved overall user satisfaction and increased application usage rates across diverse user bases.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database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 modeling and migration tasks that ensured data integrity and optimal performance across all development stages, adhering to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applications, honing analytical and problem-solving skills through real-time collaboration with team members and direct interaction with end-users to gather feedback for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and implement visual components that adhered to branding guidelines and improved user interface appeal based on user-testing feedback mechanisms.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solutions in a timely manner, often exceeding client expectations by maintaining a proactive communication approach, ensuring seamless project management, and developing software within tight deadlines alongside optimal user experience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