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Frontend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and innovative Senior Frontend Engineer with 11 years of experience in software development, focusing on web and mobile applications. Highly skilled in React, TypeScript, and a variety of web technologies, complemented by strong design sensibilities and a passion for creating engaging user experiences. Proven ability to collaborate effectively in cross-functional teams to deliver cutting-edge digital products that enhance user satisfaction and drive business success.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Bootstrap, Tailwind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Node.js, Webpack, Jest, Figma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DatoCMS, GraphQL, REST API, MongoDB, Firebase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Responsive Design, Accessibility (a11y)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Frontend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maintenance and optimization of the front-end platform, emphasizing performance and accessibility while seamlessly integrating features that improved the overall user experience and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tools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startup founders to intuitively navigate financial tasks, enhancing platform usability and engagement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innovate user interfaces, infusing the platform with delightful UI moments that retained user attention and fostered brand loyalty within a competitive market.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web technologies and best practices to create a scalable front-end architecture, significantly reducing load times and enhancing operational efficiency across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gathered user feedback to iterate on UI/UX designs, ensuring high levels of user satisfaction while exceeding industry accessibility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the development process, accommodating shifting project requirements without compromising project timelines or deliverables.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promoting knowledge sharing among team members and enhancing overall team performance and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into the development workflow, automating deployment processes and minimizing downtime during feature releases on the production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experiential projects that aligned with brand identity, crafting engaging marketing tools that captured the essence of the company's vision and mission.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responsive design, ensuring a consistent user experience across various device types, from mobile to desktop.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learning and collaboration within the team while providing guidance on technical challenges and career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front-end performance optimizations that met industry benchmarks, pushing the envelope for user experience while balancing technical debt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dynamic and responsive web applications that enhanced user interactions through intuitive layouts and seamless navigation.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establish RESTful services, ensuring smooth data exchange between front-end and back-end systems while maintaining stability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contributing to agile project management processes that improved team visibility and project tracking.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code modularization and reducing the maintenance burden for future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testing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reliability, enhancing overall application resilience and user experience outcomes.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 specifications into functional web applications, enhancing usability and aligning with client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to keep the team at the forefront of web development innovations while enhancing the capabilities of existing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sessions with stakeholders to gather requirements and iterate on prototypes, improving final product alignment with business goals and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performance monitoring and daily operations metrics to inform optimization strategies, significantly improving application responsiveness and load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web applications with a focus on scaling performance and enhancing user engagement, applying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for streamlined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utilizing best practices for front-end development while innovating features to exceed client expectations and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applications to modern frameworks,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later shifting towards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adaptability to evolving technologies.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tackle project challenges, enhancing communication and problem-solving strategies that improved project delivery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and debugging processes to ensure application reliability and reduce post-launch issues, fostering a commitment to quality assurance.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emerging technologies to enhance product offerings, improving functionality and meeting industry standards for web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optimizing codebase during continuous refactor sessions, aligning technical debt reduction with feature enhancements and improving overall code maintainability.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