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the development of web and mobile applications. Proven expertise in React Native, JavaScript, and TypeScript with a collaborative mindset and a passion for innovative mobile technology.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Swift, Java, Kotlin, HTML5, CSS3, Python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Redux, MobX, Context API, Node.js, Express.js, Bootstrap, jQuery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Firebase, AWS, GraphQL, WebSockets, Heroku, MongoDB, 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Visual Studio Code, Xcode, Android Studio, Bitbucket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Selenium, Cypress, JUnit, Travis CI, CircleCI, Postman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high-quality mobile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cross-platform compatibility to enhance user engagement on both iOS and Android devices through streamlined UX/UI.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components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back-end services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them effectively to create cohesive mobile and web solutions that meet diverse client specifications.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designers, product managers, and other engineers to contribute to the architecture and implementation of scalable applications, fostering a team environment focused on rapid iteration and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various software solutions that 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mobile applications for performance and responsiveness to align with evolving user expectations and trends.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reviews, promoting best practices in coding standards while mentoring junior developers and ensuring a robust development pipeline which improved overall code quality by 25%.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