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robust web and mobile applications, particularly in cloud-native technologies. Expert in .NET, C#, and microservices, with a successful track record in enhancing system performance and reliability through effective design and implementation techniques. Strong advocate of Event-Driven Architectures and strategic technical decisions, focused on fostering team collaboration and execution of high-scale software solutions.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JavaScript, Python, HTML, CSS, TypeScript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Vue, ASP.NET, Node.js, Express, jQuery, Bootstrap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NoSQL, MongoDB, Redis, Firebase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AWS, Docker, Jenkins, Terraform, OpenTelemetry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Cypress, Postman, Jest, Mocha, Chai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Studio, Eclipse, Figma, JIRA, Agile, Scrum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high-scale financial applications, ensuring robust event processing and reducing response times in critical transaction systems while improving reliability and scalability.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development processes for multiple complex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money movement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products, employing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modularity that facilitated independent scaling and deployment within the cloud-native environment for optimal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focusing on maintainability and performance optimization, aligning technical decisions with business requirements while mentoring junior developers on best practices and architectural guidelines.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actively with cross-functional teams to develop API-first designs ensuring seamless integration with third-party services, which improved client satisfaction and system efficiency, making the framework adaptable for future enhancements.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in advanced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 strategies, fostering an agile environment that encouraged innovation and swift adaptation to evolving technical challenges, thus enhancing the team’s overall capability.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troubleshooting initiatives for on-call incidents, systematically identifying root causes and implementing proactive measures to mitigate potential downtimes, fortifying the system's resilience against unforeseen issues.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UI performance through rigorous testing and refinement of user-centric designs, employing cutting-edge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a smooth user experience and maintaining high standards of accessibility and responsiveness.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solutions for high-volume transaction processing, efficiently managing peak loads without data loss while adhering to industry standards in security and compliance overlooking sensitive financial information.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libraries and components for future use, promoting an efficient development process that minimized redundancy and maximized coherence across product lines while enabling faster deployment cycles.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clients to gather feedback on product performance and improvements, establishing a strong rapport that enhanced collaboration and resulted in optimized solutions tailored to client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cloud-native tooling and systems architecture principles, fostering a culture of continuous learning and innovation within the engineering team that resulted in increased morale and productivity.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best practices for system health monitoring, integrating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real-time analytics that improved operational awareness and reduced reaction times during incidents.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full-stack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seamless interactions between front-end applications and back-end services while maintaining high performance and security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systems by incorporating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JavaScript frameworks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not only improved performance but also enhanced usability and engagement from the customer base.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translate business requirements into technical specifications, ensuring efficient implementation of features that align with customer expectations and market trends.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connectivity between various services, effectively managing user authentication and data transactions to strengthen security and streamline user experiences across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Agile methodologies within the engineering team, resulting in improved project timelines and instilling a culture of collaboration and continuous improvement across development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strategic database design, utilizing both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according to specific use-case scenarios, optimizing data retrieval and storage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meetings, fostering communication and problem-solving among peers which led to more efficient project management and minimized bottlenecks in development workflows.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application functionalities, using various testing frameworks to ensure code quality and reducing production bugs, which directly improved customer satisfaction and trust in the product.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merging front-end and back-end technologies translating to a seamless feature rollout across clients, taken into consideration the client architecture and system requirements to optimize the deployment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small team to develop new features for internal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technologies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contributed to the overall efficiency and user satisfaction of the products offered.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designing and implementing new functionalities for web applications under the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model, which improved team dynamics and accelerated product delivery timelines.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code to modern frameworks, enhancing the application's maintainability and performance—a significant contribution in ensuring long-term viability of existing systems.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multiple projects delivering high-quality code standards and best practices, which laid the foundation for further developments incorporating newer technologies, assuring competitiveness in the market.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deployment of testing frameworks to maintain quality code with unit tests, which simplified debugging processes and continually improved code reliability across multiple projects during my tenure.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set of internal libraries that were adopted across multiple teams, which resulted in reduced implementation time and increased consistency in codes across diverse applications and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 multi-tier architecture that improved application response times significantly, contributing to user engagement and satisfaction metrics positively growing over 25% through refined application interactions.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